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DEL AYUNTAMIENO DE TECOLOTLAN, JALISCO. </w:t>
      </w: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2018 – 2021.</w:t>
      </w: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ACTA DE</w:t>
      </w:r>
      <w:r>
        <w:rPr>
          <w:rFonts w:ascii="Arial" w:hAnsi="Arial" w:cs="Arial"/>
          <w:b/>
          <w:sz w:val="24"/>
          <w:szCs w:val="24"/>
        </w:rPr>
        <w:t xml:space="preserve"> LA SESIÓN ORDINARIA NÚMERO </w:t>
      </w:r>
      <w:r w:rsidR="0070470A">
        <w:rPr>
          <w:rFonts w:ascii="Arial" w:hAnsi="Arial" w:cs="Arial"/>
          <w:b/>
          <w:sz w:val="24"/>
          <w:szCs w:val="24"/>
        </w:rPr>
        <w:t>1</w:t>
      </w:r>
      <w:r w:rsidR="00FF2982">
        <w:rPr>
          <w:rFonts w:ascii="Arial" w:hAnsi="Arial" w:cs="Arial"/>
          <w:b/>
          <w:sz w:val="24"/>
          <w:szCs w:val="24"/>
        </w:rPr>
        <w:t>4</w:t>
      </w:r>
      <w:r>
        <w:rPr>
          <w:rFonts w:ascii="Arial" w:hAnsi="Arial" w:cs="Arial"/>
          <w:b/>
          <w:sz w:val="24"/>
          <w:szCs w:val="24"/>
        </w:rPr>
        <w:t xml:space="preserve"> </w:t>
      </w:r>
      <w:r w:rsidR="00FF2982">
        <w:rPr>
          <w:rFonts w:ascii="Arial" w:hAnsi="Arial" w:cs="Arial"/>
          <w:b/>
          <w:sz w:val="24"/>
          <w:szCs w:val="24"/>
        </w:rPr>
        <w:t>CATOR</w:t>
      </w:r>
      <w:r w:rsidR="009E3A69">
        <w:rPr>
          <w:rFonts w:ascii="Arial" w:hAnsi="Arial" w:cs="Arial"/>
          <w:b/>
          <w:sz w:val="24"/>
          <w:szCs w:val="24"/>
        </w:rPr>
        <w:t>CE</w:t>
      </w:r>
      <w:r w:rsidRPr="004E6C8F">
        <w:rPr>
          <w:rFonts w:ascii="Arial" w:hAnsi="Arial" w:cs="Arial"/>
          <w:b/>
          <w:sz w:val="24"/>
          <w:szCs w:val="24"/>
        </w:rPr>
        <w:t xml:space="preserve">, DE LA COMISIÓN EDILICIA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 CELEBRADA, EL DÍA 2</w:t>
      </w:r>
      <w:r>
        <w:rPr>
          <w:rFonts w:ascii="Arial" w:hAnsi="Arial" w:cs="Arial"/>
          <w:b/>
          <w:sz w:val="24"/>
          <w:szCs w:val="24"/>
        </w:rPr>
        <w:t>8</w:t>
      </w:r>
      <w:r w:rsidRPr="004E6C8F">
        <w:rPr>
          <w:rFonts w:ascii="Arial" w:hAnsi="Arial" w:cs="Arial"/>
          <w:b/>
          <w:sz w:val="24"/>
          <w:szCs w:val="24"/>
        </w:rPr>
        <w:t xml:space="preserve"> DE </w:t>
      </w:r>
      <w:r w:rsidR="00FF2982">
        <w:rPr>
          <w:rFonts w:ascii="Arial" w:hAnsi="Arial" w:cs="Arial"/>
          <w:b/>
          <w:sz w:val="24"/>
          <w:szCs w:val="24"/>
        </w:rPr>
        <w:t>MARZ</w:t>
      </w:r>
      <w:r w:rsidR="000B6715">
        <w:rPr>
          <w:rFonts w:ascii="Arial" w:hAnsi="Arial" w:cs="Arial"/>
          <w:b/>
          <w:sz w:val="24"/>
          <w:szCs w:val="24"/>
        </w:rPr>
        <w:t>O</w:t>
      </w:r>
      <w:r w:rsidRPr="004E6C8F">
        <w:rPr>
          <w:rFonts w:ascii="Arial" w:hAnsi="Arial" w:cs="Arial"/>
          <w:b/>
          <w:sz w:val="24"/>
          <w:szCs w:val="24"/>
        </w:rPr>
        <w:t xml:space="preserve"> DE</w:t>
      </w:r>
      <w:r>
        <w:rPr>
          <w:rFonts w:ascii="Arial" w:hAnsi="Arial" w:cs="Arial"/>
          <w:b/>
          <w:sz w:val="24"/>
          <w:szCs w:val="24"/>
        </w:rPr>
        <w:t>L</w:t>
      </w:r>
      <w:r w:rsidRPr="004E6C8F">
        <w:rPr>
          <w:rFonts w:ascii="Arial" w:hAnsi="Arial" w:cs="Arial"/>
          <w:b/>
          <w:sz w:val="24"/>
          <w:szCs w:val="24"/>
        </w:rPr>
        <w:t xml:space="preserve"> 20</w:t>
      </w:r>
      <w:r>
        <w:rPr>
          <w:rFonts w:ascii="Arial" w:hAnsi="Arial" w:cs="Arial"/>
          <w:b/>
          <w:sz w:val="24"/>
          <w:szCs w:val="24"/>
        </w:rPr>
        <w:t>2</w:t>
      </w:r>
      <w:r w:rsidR="000B6715">
        <w:rPr>
          <w:rFonts w:ascii="Arial" w:hAnsi="Arial" w:cs="Arial"/>
          <w:b/>
          <w:sz w:val="24"/>
          <w:szCs w:val="24"/>
        </w:rPr>
        <w:t>1</w:t>
      </w:r>
      <w:r>
        <w:rPr>
          <w:rFonts w:ascii="Arial" w:hAnsi="Arial" w:cs="Arial"/>
          <w:b/>
          <w:sz w:val="24"/>
          <w:szCs w:val="24"/>
        </w:rPr>
        <w:t>.</w:t>
      </w:r>
      <w:r w:rsidRPr="004E6C8F">
        <w:rPr>
          <w:rFonts w:ascii="Arial" w:hAnsi="Arial" w:cs="Arial"/>
          <w:b/>
          <w:sz w:val="24"/>
          <w:szCs w:val="24"/>
        </w:rPr>
        <w:t xml:space="preserve">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 En la población de Tecolotlán, Jalisco, siendo las 11:0</w:t>
      </w:r>
      <w:r w:rsidR="00FF2982">
        <w:rPr>
          <w:rFonts w:ascii="Arial" w:hAnsi="Arial" w:cs="Arial"/>
          <w:sz w:val="24"/>
          <w:szCs w:val="24"/>
        </w:rPr>
        <w:t>6</w:t>
      </w:r>
      <w:r>
        <w:rPr>
          <w:rFonts w:ascii="Arial" w:hAnsi="Arial" w:cs="Arial"/>
          <w:sz w:val="24"/>
          <w:szCs w:val="24"/>
        </w:rPr>
        <w:t xml:space="preserve"> once</w:t>
      </w:r>
      <w:r w:rsidRPr="004E6C8F">
        <w:rPr>
          <w:rFonts w:ascii="Arial" w:hAnsi="Arial" w:cs="Arial"/>
          <w:sz w:val="24"/>
          <w:szCs w:val="24"/>
        </w:rPr>
        <w:t xml:space="preserve"> horas</w:t>
      </w:r>
      <w:r w:rsidR="00FF2982">
        <w:rPr>
          <w:rFonts w:ascii="Arial" w:hAnsi="Arial" w:cs="Arial"/>
          <w:sz w:val="24"/>
          <w:szCs w:val="24"/>
        </w:rPr>
        <w:t xml:space="preserve"> con seis </w:t>
      </w:r>
      <w:r>
        <w:rPr>
          <w:rFonts w:ascii="Arial" w:hAnsi="Arial" w:cs="Arial"/>
          <w:sz w:val="24"/>
          <w:szCs w:val="24"/>
        </w:rPr>
        <w:t>minutos</w:t>
      </w:r>
      <w:r w:rsidRPr="004E6C8F">
        <w:rPr>
          <w:rFonts w:ascii="Arial" w:hAnsi="Arial" w:cs="Arial"/>
          <w:sz w:val="24"/>
          <w:szCs w:val="24"/>
        </w:rPr>
        <w:t xml:space="preserve"> del día</w:t>
      </w:r>
      <w:r>
        <w:rPr>
          <w:rFonts w:ascii="Arial" w:hAnsi="Arial" w:cs="Arial"/>
          <w:sz w:val="24"/>
          <w:szCs w:val="24"/>
        </w:rPr>
        <w:t xml:space="preserve"> </w:t>
      </w:r>
      <w:r w:rsidR="00E33F45">
        <w:rPr>
          <w:rFonts w:ascii="Arial" w:hAnsi="Arial" w:cs="Arial"/>
          <w:sz w:val="24"/>
          <w:szCs w:val="24"/>
        </w:rPr>
        <w:t>domingo</w:t>
      </w:r>
      <w:r w:rsidRPr="004E6C8F">
        <w:rPr>
          <w:rFonts w:ascii="Arial" w:hAnsi="Arial" w:cs="Arial"/>
          <w:sz w:val="24"/>
          <w:szCs w:val="24"/>
        </w:rPr>
        <w:t xml:space="preserve"> 2</w:t>
      </w:r>
      <w:r>
        <w:rPr>
          <w:rFonts w:ascii="Arial" w:hAnsi="Arial" w:cs="Arial"/>
          <w:sz w:val="24"/>
          <w:szCs w:val="24"/>
        </w:rPr>
        <w:t>8</w:t>
      </w:r>
      <w:r w:rsidRPr="004E6C8F">
        <w:rPr>
          <w:rFonts w:ascii="Arial" w:hAnsi="Arial" w:cs="Arial"/>
          <w:sz w:val="24"/>
          <w:szCs w:val="24"/>
        </w:rPr>
        <w:t xml:space="preserve"> de </w:t>
      </w:r>
      <w:r w:rsidR="00FF2982">
        <w:rPr>
          <w:rFonts w:ascii="Arial" w:hAnsi="Arial" w:cs="Arial"/>
          <w:sz w:val="24"/>
          <w:szCs w:val="24"/>
        </w:rPr>
        <w:t>marz</w:t>
      </w:r>
      <w:r w:rsidR="000B6715">
        <w:rPr>
          <w:rFonts w:ascii="Arial" w:hAnsi="Arial" w:cs="Arial"/>
          <w:sz w:val="24"/>
          <w:szCs w:val="24"/>
        </w:rPr>
        <w:t>o</w:t>
      </w:r>
      <w:r>
        <w:rPr>
          <w:rFonts w:ascii="Arial" w:hAnsi="Arial" w:cs="Arial"/>
          <w:sz w:val="24"/>
          <w:szCs w:val="24"/>
        </w:rPr>
        <w:t xml:space="preserve"> del año 202</w:t>
      </w:r>
      <w:r w:rsidR="000B6715">
        <w:rPr>
          <w:rFonts w:ascii="Arial" w:hAnsi="Arial" w:cs="Arial"/>
          <w:sz w:val="24"/>
          <w:szCs w:val="24"/>
        </w:rPr>
        <w:t>1</w:t>
      </w:r>
      <w:r w:rsidRPr="004E6C8F">
        <w:rPr>
          <w:rFonts w:ascii="Arial" w:hAnsi="Arial" w:cs="Arial"/>
          <w:sz w:val="24"/>
          <w:szCs w:val="24"/>
        </w:rPr>
        <w:t xml:space="preserve"> dos mil </w:t>
      </w:r>
      <w:r>
        <w:rPr>
          <w:rFonts w:ascii="Arial" w:hAnsi="Arial" w:cs="Arial"/>
          <w:sz w:val="24"/>
          <w:szCs w:val="24"/>
        </w:rPr>
        <w:t>veint</w:t>
      </w:r>
      <w:r w:rsidR="000B6715">
        <w:rPr>
          <w:rFonts w:ascii="Arial" w:hAnsi="Arial" w:cs="Arial"/>
          <w:sz w:val="24"/>
          <w:szCs w:val="24"/>
        </w:rPr>
        <w:t>iuno</w:t>
      </w:r>
      <w:r w:rsidRPr="004E6C8F">
        <w:rPr>
          <w:rFonts w:ascii="Arial" w:hAnsi="Arial" w:cs="Arial"/>
          <w:sz w:val="24"/>
          <w:szCs w:val="24"/>
        </w:rPr>
        <w:t xml:space="preserve">, día señalado para que tenga verificativo la </w:t>
      </w:r>
      <w:r w:rsidRPr="004E6C8F">
        <w:rPr>
          <w:rFonts w:ascii="Arial" w:hAnsi="Arial" w:cs="Arial"/>
          <w:b/>
          <w:sz w:val="24"/>
          <w:szCs w:val="24"/>
        </w:rPr>
        <w:t xml:space="preserve">Sesión Ordinaria número </w:t>
      </w:r>
      <w:r w:rsidR="0070470A">
        <w:rPr>
          <w:rFonts w:ascii="Arial" w:hAnsi="Arial" w:cs="Arial"/>
          <w:b/>
          <w:sz w:val="24"/>
          <w:szCs w:val="24"/>
        </w:rPr>
        <w:t>1</w:t>
      </w:r>
      <w:r w:rsidR="00FF2982">
        <w:rPr>
          <w:rFonts w:ascii="Arial" w:hAnsi="Arial" w:cs="Arial"/>
          <w:b/>
          <w:sz w:val="24"/>
          <w:szCs w:val="24"/>
        </w:rPr>
        <w:t>4</w:t>
      </w:r>
      <w:r>
        <w:rPr>
          <w:rFonts w:ascii="Arial" w:hAnsi="Arial" w:cs="Arial"/>
          <w:b/>
          <w:sz w:val="24"/>
          <w:szCs w:val="24"/>
        </w:rPr>
        <w:t xml:space="preserve"> </w:t>
      </w:r>
      <w:r w:rsidR="00FF2982">
        <w:rPr>
          <w:rFonts w:ascii="Arial" w:hAnsi="Arial" w:cs="Arial"/>
          <w:b/>
          <w:sz w:val="24"/>
          <w:szCs w:val="24"/>
        </w:rPr>
        <w:t>CATOR</w:t>
      </w:r>
      <w:r w:rsidR="009E3A69">
        <w:rPr>
          <w:rFonts w:ascii="Arial" w:hAnsi="Arial" w:cs="Arial"/>
          <w:b/>
          <w:sz w:val="24"/>
          <w:szCs w:val="24"/>
        </w:rPr>
        <w:t>CE</w:t>
      </w:r>
      <w:r w:rsidRPr="004E6C8F">
        <w:rPr>
          <w:rFonts w:ascii="Arial" w:hAnsi="Arial" w:cs="Arial"/>
          <w:sz w:val="24"/>
          <w:szCs w:val="24"/>
        </w:rPr>
        <w:t xml:space="preserv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del Ayuntamiento de Tecolotlán, Jalisco, a la que fueron debidamente convocados por el C. Regidor Presidente de la </w:t>
      </w:r>
      <w:r w:rsidRPr="004E6C8F">
        <w:rPr>
          <w:rFonts w:ascii="Arial" w:hAnsi="Arial" w:cs="Arial"/>
          <w:b/>
          <w:sz w:val="24"/>
          <w:szCs w:val="24"/>
        </w:rPr>
        <w:t xml:space="preserve">Comisión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sz w:val="24"/>
          <w:szCs w:val="24"/>
        </w:rPr>
        <w:t xml:space="preserve">, Víctor Collazo Marín, en uso de las facultades conferidas por la Ley del Gobierno y la Administración Pública Municipal del Estado de Jalisco, en su artículo 27,  se hicieron presentes los integrantes de este cuerpo edilicio: el C. Regidor Víctor Collazo Marín, en su carácter de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el </w:t>
      </w:r>
      <w:r w:rsidR="00FF2982">
        <w:rPr>
          <w:rFonts w:ascii="Arial" w:hAnsi="Arial" w:cs="Arial"/>
          <w:sz w:val="24"/>
          <w:szCs w:val="24"/>
        </w:rPr>
        <w:t>Ing. Joaquín Jiménez Pérez</w:t>
      </w:r>
      <w:r w:rsidRPr="004E6C8F">
        <w:rPr>
          <w:rFonts w:ascii="Arial" w:hAnsi="Arial" w:cs="Arial"/>
          <w:sz w:val="24"/>
          <w:szCs w:val="24"/>
        </w:rPr>
        <w:t xml:space="preserve">, y el C. Antonio Naranjo López, en su carácter de miembros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sidR="00E33F45">
        <w:rPr>
          <w:rFonts w:ascii="Arial" w:hAnsi="Arial" w:cs="Arial"/>
          <w:sz w:val="24"/>
          <w:szCs w:val="24"/>
        </w:rPr>
        <w:t>--------</w:t>
      </w:r>
    </w:p>
    <w:p w:rsidR="0044580A" w:rsidRDefault="0044580A" w:rsidP="0044580A">
      <w:pPr>
        <w:spacing w:after="0" w:line="360" w:lineRule="auto"/>
        <w:jc w:val="center"/>
        <w:rPr>
          <w:rFonts w:ascii="Arial" w:hAnsi="Arial" w:cs="Arial"/>
          <w:sz w:val="24"/>
          <w:szCs w:val="24"/>
        </w:rPr>
      </w:pPr>
    </w:p>
    <w:p w:rsidR="0044580A" w:rsidRPr="004E6C8F" w:rsidRDefault="0044580A" w:rsidP="0044580A">
      <w:pPr>
        <w:spacing w:after="0" w:line="360" w:lineRule="auto"/>
        <w:jc w:val="center"/>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ORDEN DEL DÍA:</w:t>
      </w:r>
      <w:r w:rsidRPr="004E6C8F">
        <w:rPr>
          <w:rFonts w:ascii="Arial" w:hAnsi="Arial" w:cs="Arial"/>
          <w:sz w:val="24"/>
          <w:szCs w:val="24"/>
        </w:rPr>
        <w:t xml:space="preserve"> ===============</w:t>
      </w:r>
    </w:p>
    <w:p w:rsidR="0044580A" w:rsidRPr="004E6C8F" w:rsidRDefault="0044580A" w:rsidP="0044580A">
      <w:pPr>
        <w:spacing w:after="160" w:line="360" w:lineRule="auto"/>
        <w:jc w:val="both"/>
        <w:rPr>
          <w:rFonts w:ascii="Arial" w:hAnsi="Arial" w:cs="Arial"/>
          <w:sz w:val="24"/>
          <w:szCs w:val="24"/>
        </w:rPr>
      </w:pPr>
      <w:r w:rsidRPr="004E6C8F">
        <w:rPr>
          <w:rFonts w:ascii="Arial" w:hAnsi="Arial" w:cs="Arial"/>
          <w:sz w:val="24"/>
          <w:szCs w:val="24"/>
        </w:rPr>
        <w:t>I.- Lista de asistencia, determinación del quórum legal e instalación legal de la sesión. -------------------</w:t>
      </w:r>
      <w:r>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t>II.- Discusión y en su caso aprobación del Orden del Día. -</w:t>
      </w:r>
      <w:r>
        <w:rPr>
          <w:rFonts w:ascii="Arial" w:hAnsi="Arial" w:cs="Arial"/>
          <w:sz w:val="24"/>
          <w:szCs w:val="24"/>
        </w:rPr>
        <w:t xml:space="preserve">-------------------------------III.- </w:t>
      </w:r>
      <w:r w:rsidRPr="004B3B71">
        <w:rPr>
          <w:rFonts w:ascii="Arial" w:hAnsi="Arial" w:cs="Arial"/>
          <w:sz w:val="24"/>
          <w:szCs w:val="24"/>
        </w:rPr>
        <w:t>Aprobación del acta</w:t>
      </w:r>
      <w:r>
        <w:rPr>
          <w:rFonts w:ascii="Arial" w:hAnsi="Arial" w:cs="Arial"/>
          <w:sz w:val="24"/>
          <w:szCs w:val="24"/>
        </w:rPr>
        <w:t xml:space="preserve"> número</w:t>
      </w:r>
      <w:r w:rsidRPr="004B3B71">
        <w:rPr>
          <w:rFonts w:ascii="Arial" w:hAnsi="Arial" w:cs="Arial"/>
          <w:sz w:val="24"/>
          <w:szCs w:val="24"/>
        </w:rPr>
        <w:t xml:space="preserve"> </w:t>
      </w:r>
      <w:r w:rsidR="009E3A69">
        <w:rPr>
          <w:rFonts w:ascii="Arial" w:hAnsi="Arial" w:cs="Arial"/>
          <w:sz w:val="24"/>
          <w:szCs w:val="24"/>
        </w:rPr>
        <w:t>1</w:t>
      </w:r>
      <w:r w:rsidR="00FF2982">
        <w:rPr>
          <w:rFonts w:ascii="Arial" w:hAnsi="Arial" w:cs="Arial"/>
          <w:sz w:val="24"/>
          <w:szCs w:val="24"/>
        </w:rPr>
        <w:t>3</w:t>
      </w:r>
      <w:r w:rsidRPr="003D158C">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3D158C">
        <w:rPr>
          <w:rFonts w:ascii="Arial" w:hAnsi="Arial" w:cs="Arial"/>
          <w:sz w:val="24"/>
          <w:szCs w:val="24"/>
        </w:rPr>
        <w:t xml:space="preserve"> de fecha </w:t>
      </w:r>
      <w:r>
        <w:rPr>
          <w:rFonts w:ascii="Arial" w:hAnsi="Arial" w:cs="Arial"/>
          <w:sz w:val="24"/>
          <w:szCs w:val="24"/>
        </w:rPr>
        <w:t xml:space="preserve">28 de </w:t>
      </w:r>
      <w:r w:rsidR="00FF2982">
        <w:rPr>
          <w:rFonts w:ascii="Arial" w:hAnsi="Arial" w:cs="Arial"/>
          <w:sz w:val="24"/>
          <w:szCs w:val="24"/>
        </w:rPr>
        <w:t>febrer</w:t>
      </w:r>
      <w:r w:rsidR="00E33F45">
        <w:rPr>
          <w:rFonts w:ascii="Arial" w:hAnsi="Arial" w:cs="Arial"/>
          <w:sz w:val="24"/>
          <w:szCs w:val="24"/>
        </w:rPr>
        <w:t>o</w:t>
      </w:r>
      <w:r w:rsidRPr="003D158C">
        <w:rPr>
          <w:rFonts w:ascii="Arial" w:hAnsi="Arial" w:cs="Arial"/>
          <w:sz w:val="24"/>
          <w:szCs w:val="24"/>
        </w:rPr>
        <w:t xml:space="preserve"> del 20</w:t>
      </w:r>
      <w:r w:rsidR="00CF24A8">
        <w:rPr>
          <w:rFonts w:ascii="Arial" w:hAnsi="Arial" w:cs="Arial"/>
          <w:sz w:val="24"/>
          <w:szCs w:val="24"/>
        </w:rPr>
        <w:t>2</w:t>
      </w:r>
      <w:r w:rsidR="00E33F45">
        <w:rPr>
          <w:rFonts w:ascii="Arial" w:hAnsi="Arial" w:cs="Arial"/>
          <w:sz w:val="24"/>
          <w:szCs w:val="24"/>
        </w:rPr>
        <w:t>1</w:t>
      </w:r>
      <w:r w:rsidR="00CF24A8">
        <w:rPr>
          <w:rFonts w:ascii="Arial" w:hAnsi="Arial" w:cs="Arial"/>
          <w:sz w:val="24"/>
          <w:szCs w:val="24"/>
        </w:rPr>
        <w:t>.------</w:t>
      </w:r>
    </w:p>
    <w:p w:rsidR="0044580A" w:rsidRDefault="0044580A" w:rsidP="0044580A">
      <w:pPr>
        <w:spacing w:after="160" w:line="360" w:lineRule="auto"/>
        <w:jc w:val="both"/>
        <w:rPr>
          <w:rFonts w:ascii="Arial" w:hAnsi="Arial" w:cs="Arial"/>
          <w:sz w:val="24"/>
          <w:szCs w:val="24"/>
        </w:rPr>
      </w:pPr>
      <w:r w:rsidRPr="004E6C8F">
        <w:rPr>
          <w:rFonts w:ascii="Arial" w:hAnsi="Arial" w:cs="Arial"/>
          <w:sz w:val="24"/>
          <w:szCs w:val="24"/>
        </w:rPr>
        <w:lastRenderedPageBreak/>
        <w:t>I</w:t>
      </w:r>
      <w:r>
        <w:rPr>
          <w:rFonts w:ascii="Arial" w:hAnsi="Arial" w:cs="Arial"/>
          <w:sz w:val="24"/>
          <w:szCs w:val="24"/>
        </w:rPr>
        <w:t>V</w:t>
      </w:r>
      <w:r w:rsidRPr="004E6C8F">
        <w:rPr>
          <w:rFonts w:ascii="Arial" w:hAnsi="Arial" w:cs="Arial"/>
          <w:sz w:val="24"/>
          <w:szCs w:val="24"/>
        </w:rPr>
        <w:t>.</w:t>
      </w:r>
      <w:r>
        <w:rPr>
          <w:rFonts w:ascii="Arial" w:hAnsi="Arial" w:cs="Arial"/>
          <w:sz w:val="24"/>
          <w:szCs w:val="24"/>
        </w:rPr>
        <w:t xml:space="preserve"> </w:t>
      </w:r>
      <w:r w:rsidRPr="004E6C8F">
        <w:rPr>
          <w:rFonts w:ascii="Arial" w:hAnsi="Arial" w:cs="Arial"/>
          <w:sz w:val="24"/>
          <w:szCs w:val="24"/>
        </w:rPr>
        <w:t>-Asuntos Generales. --------------------------------------------------------------------</w:t>
      </w:r>
      <w:r>
        <w:rPr>
          <w:rFonts w:ascii="Arial" w:hAnsi="Arial" w:cs="Arial"/>
          <w:sz w:val="24"/>
          <w:szCs w:val="24"/>
        </w:rPr>
        <w:t>----------V</w:t>
      </w:r>
      <w:r w:rsidRPr="004E6C8F">
        <w:rPr>
          <w:rFonts w:ascii="Arial" w:hAnsi="Arial" w:cs="Arial"/>
          <w:sz w:val="24"/>
          <w:szCs w:val="24"/>
        </w:rPr>
        <w:t>.- Clausura de la sesión. ------------------------------------------------------------------</w:t>
      </w:r>
      <w:r>
        <w:rPr>
          <w:rFonts w:ascii="Arial" w:hAnsi="Arial" w:cs="Arial"/>
          <w:sz w:val="24"/>
          <w:szCs w:val="24"/>
        </w:rPr>
        <w:t>-</w:t>
      </w:r>
    </w:p>
    <w:p w:rsidR="0044580A" w:rsidRPr="00234835" w:rsidRDefault="0044580A" w:rsidP="0044580A">
      <w:pPr>
        <w:spacing w:after="160" w:line="360" w:lineRule="auto"/>
        <w:jc w:val="both"/>
        <w:rPr>
          <w:rFonts w:ascii="Arial" w:hAnsi="Arial" w:cs="Arial"/>
        </w:rPr>
      </w:pPr>
      <w:r>
        <w:rPr>
          <w:rFonts w:ascii="Arial" w:hAnsi="Arial" w:cs="Arial"/>
          <w:sz w:val="24"/>
          <w:szCs w:val="24"/>
        </w:rPr>
        <w:t xml:space="preserve">--- </w:t>
      </w:r>
      <w:r w:rsidRPr="004E6C8F">
        <w:rPr>
          <w:rFonts w:ascii="Arial" w:hAnsi="Arial" w:cs="Arial"/>
          <w:b/>
          <w:sz w:val="24"/>
          <w:szCs w:val="24"/>
        </w:rPr>
        <w:t xml:space="preserve">PRIMER PUNTO DEL ORDEN DEL DÍA: </w:t>
      </w:r>
      <w:r w:rsidRPr="004E6C8F">
        <w:rPr>
          <w:rFonts w:ascii="Arial" w:hAnsi="Arial" w:cs="Arial"/>
          <w:sz w:val="24"/>
          <w:szCs w:val="24"/>
        </w:rPr>
        <w:t xml:space="preserve"> </w:t>
      </w:r>
      <w:r w:rsidRPr="004E6C8F">
        <w:rPr>
          <w:rFonts w:ascii="Arial" w:hAnsi="Arial" w:cs="Arial"/>
          <w:b/>
          <w:sz w:val="24"/>
          <w:szCs w:val="24"/>
        </w:rPr>
        <w:t>Lista de asistencia, determinación del Quórum legal e instalación legal de la sesión.-</w:t>
      </w:r>
      <w:r w:rsidRPr="004E6C8F">
        <w:rPr>
          <w:rFonts w:ascii="Arial" w:hAnsi="Arial" w:cs="Arial"/>
          <w:sz w:val="24"/>
          <w:szCs w:val="24"/>
        </w:rPr>
        <w:t xml:space="preserve"> En cumplimiento de este punto, la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tomó lista de asistencia, contando con 3 tres de los 3 tres integrantes este cuerpo edilicio, mismos que ya fueron nombrados en líneas que anteceden, en razón de lo cual el presidente de la comisión determina que existe Quórum legal, por lo que consecuentemente declara legalmente instalada la Sesión Ordinaria número</w:t>
      </w:r>
      <w:r w:rsidR="00E33F45">
        <w:rPr>
          <w:rFonts w:ascii="Arial" w:hAnsi="Arial" w:cs="Arial"/>
          <w:sz w:val="24"/>
          <w:szCs w:val="24"/>
        </w:rPr>
        <w:t xml:space="preserve"> 1</w:t>
      </w:r>
      <w:r w:rsidR="00FF2982">
        <w:rPr>
          <w:rFonts w:ascii="Arial" w:hAnsi="Arial" w:cs="Arial"/>
          <w:sz w:val="24"/>
          <w:szCs w:val="24"/>
        </w:rPr>
        <w:t>4</w:t>
      </w:r>
      <w:r w:rsidR="00E33F45">
        <w:rPr>
          <w:rFonts w:ascii="Arial" w:hAnsi="Arial" w:cs="Arial"/>
          <w:sz w:val="24"/>
          <w:szCs w:val="24"/>
        </w:rPr>
        <w:t xml:space="preserve"> </w:t>
      </w:r>
      <w:r w:rsidR="00FF2982">
        <w:rPr>
          <w:rFonts w:ascii="Arial" w:hAnsi="Arial" w:cs="Arial"/>
          <w:sz w:val="24"/>
          <w:szCs w:val="24"/>
        </w:rPr>
        <w:t>cator</w:t>
      </w:r>
      <w:r w:rsidR="00E33F45">
        <w:rPr>
          <w:rFonts w:ascii="Arial" w:hAnsi="Arial" w:cs="Arial"/>
          <w:sz w:val="24"/>
          <w:szCs w:val="24"/>
        </w:rPr>
        <w:t>ce</w:t>
      </w:r>
      <w:r w:rsidRPr="004E6C8F">
        <w:rPr>
          <w:rFonts w:ascii="Arial" w:hAnsi="Arial" w:cs="Arial"/>
          <w:sz w:val="24"/>
          <w:szCs w:val="24"/>
        </w:rPr>
        <w:t>, a las 11:</w:t>
      </w:r>
      <w:r w:rsidR="008C47A7">
        <w:rPr>
          <w:rFonts w:ascii="Arial" w:hAnsi="Arial" w:cs="Arial"/>
          <w:sz w:val="24"/>
          <w:szCs w:val="24"/>
        </w:rPr>
        <w:t>0</w:t>
      </w:r>
      <w:r w:rsidR="00FF2982">
        <w:rPr>
          <w:rFonts w:ascii="Arial" w:hAnsi="Arial" w:cs="Arial"/>
          <w:sz w:val="24"/>
          <w:szCs w:val="24"/>
        </w:rPr>
        <w:t>6</w:t>
      </w:r>
      <w:r>
        <w:rPr>
          <w:rFonts w:ascii="Arial" w:hAnsi="Arial" w:cs="Arial"/>
          <w:sz w:val="24"/>
          <w:szCs w:val="24"/>
        </w:rPr>
        <w:t xml:space="preserve"> once horas con </w:t>
      </w:r>
      <w:r w:rsidR="00FF2982">
        <w:rPr>
          <w:rFonts w:ascii="Arial" w:hAnsi="Arial" w:cs="Arial"/>
          <w:sz w:val="24"/>
          <w:szCs w:val="24"/>
        </w:rPr>
        <w:t>seis</w:t>
      </w:r>
      <w:r>
        <w:rPr>
          <w:rFonts w:ascii="Arial" w:hAnsi="Arial" w:cs="Arial"/>
          <w:sz w:val="24"/>
          <w:szCs w:val="24"/>
        </w:rPr>
        <w:t xml:space="preserve"> minutos del día 28 de </w:t>
      </w:r>
      <w:r w:rsidR="00FF2982">
        <w:rPr>
          <w:rFonts w:ascii="Arial" w:hAnsi="Arial" w:cs="Arial"/>
          <w:sz w:val="24"/>
          <w:szCs w:val="24"/>
        </w:rPr>
        <w:t>marz</w:t>
      </w:r>
      <w:r w:rsidR="000B6715">
        <w:rPr>
          <w:rFonts w:ascii="Arial" w:hAnsi="Arial" w:cs="Arial"/>
          <w:sz w:val="24"/>
          <w:szCs w:val="24"/>
        </w:rPr>
        <w:t>o</w:t>
      </w:r>
      <w:r>
        <w:rPr>
          <w:rFonts w:ascii="Arial" w:hAnsi="Arial" w:cs="Arial"/>
          <w:sz w:val="24"/>
          <w:szCs w:val="24"/>
        </w:rPr>
        <w:t xml:space="preserve"> del año 202</w:t>
      </w:r>
      <w:r w:rsidR="000B6715">
        <w:rPr>
          <w:rFonts w:ascii="Arial" w:hAnsi="Arial" w:cs="Arial"/>
          <w:sz w:val="24"/>
          <w:szCs w:val="24"/>
        </w:rPr>
        <w:t>1</w:t>
      </w:r>
      <w:r w:rsidRPr="004E6C8F">
        <w:rPr>
          <w:rFonts w:ascii="Arial" w:hAnsi="Arial" w:cs="Arial"/>
          <w:sz w:val="24"/>
          <w:szCs w:val="24"/>
        </w:rPr>
        <w:t xml:space="preserve"> dos mil </w:t>
      </w:r>
      <w:r>
        <w:rPr>
          <w:rFonts w:ascii="Arial" w:hAnsi="Arial" w:cs="Arial"/>
          <w:sz w:val="24"/>
          <w:szCs w:val="24"/>
        </w:rPr>
        <w:t>veint</w:t>
      </w:r>
      <w:r w:rsidR="000B6715">
        <w:rPr>
          <w:rFonts w:ascii="Arial" w:hAnsi="Arial" w:cs="Arial"/>
          <w:sz w:val="24"/>
          <w:szCs w:val="24"/>
        </w:rPr>
        <w:t>iuno</w:t>
      </w:r>
      <w:r w:rsidRPr="004E6C8F">
        <w:rPr>
          <w:rFonts w:ascii="Arial" w:hAnsi="Arial" w:cs="Arial"/>
          <w:sz w:val="24"/>
          <w:szCs w:val="24"/>
        </w:rPr>
        <w:t xml:space="preserve">, declarando validos todos los acuerdos que en la misma se llegaran a tomar. </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4E6C8F">
        <w:rPr>
          <w:rFonts w:ascii="Arial" w:hAnsi="Arial" w:cs="Arial"/>
          <w:b/>
          <w:sz w:val="24"/>
          <w:szCs w:val="24"/>
        </w:rPr>
        <w:t xml:space="preserve"> SEGUNDO PUNTO DEL ORDEN DEL DÍA</w:t>
      </w:r>
      <w:r w:rsidRPr="004E6C8F">
        <w:rPr>
          <w:rFonts w:ascii="Arial" w:hAnsi="Arial" w:cs="Arial"/>
          <w:sz w:val="24"/>
          <w:szCs w:val="24"/>
        </w:rPr>
        <w:t xml:space="preserve">: </w:t>
      </w:r>
      <w:r w:rsidRPr="004E6C8F">
        <w:rPr>
          <w:rFonts w:ascii="Arial" w:hAnsi="Arial" w:cs="Arial"/>
          <w:b/>
          <w:sz w:val="24"/>
          <w:szCs w:val="24"/>
        </w:rPr>
        <w:t>Discusión y en su caso aprobación del orden del día.-</w:t>
      </w:r>
      <w:r w:rsidRPr="004E6C8F">
        <w:rPr>
          <w:rFonts w:ascii="Arial" w:hAnsi="Arial" w:cs="Arial"/>
          <w:sz w:val="24"/>
          <w:szCs w:val="24"/>
        </w:rPr>
        <w:t xml:space="preserve"> Sometido que fue a consideración el orden del día que previamente los ediles tuvieron a la vista y no habiendo consideración alguna por parte de los presentes, el presidente de la Comisión de </w:t>
      </w:r>
      <w:r>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44580A" w:rsidRDefault="0044580A" w:rsidP="0044580A">
      <w:pPr>
        <w:spacing w:after="0" w:line="360" w:lineRule="auto"/>
        <w:jc w:val="both"/>
        <w:rPr>
          <w:rFonts w:ascii="Arial" w:hAnsi="Arial" w:cs="Arial"/>
          <w:sz w:val="24"/>
          <w:szCs w:val="24"/>
        </w:rPr>
      </w:pPr>
    </w:p>
    <w:p w:rsidR="0044580A" w:rsidRPr="004E6C8F" w:rsidRDefault="0044580A" w:rsidP="0044580A">
      <w:pPr>
        <w:spacing w:line="360" w:lineRule="auto"/>
        <w:jc w:val="both"/>
        <w:rPr>
          <w:rFonts w:ascii="Arial" w:hAnsi="Arial" w:cs="Arial"/>
          <w:sz w:val="24"/>
          <w:szCs w:val="24"/>
        </w:rPr>
      </w:pPr>
      <w:r w:rsidRPr="004E6C8F">
        <w:rPr>
          <w:rFonts w:ascii="Arial" w:hAnsi="Arial" w:cs="Arial"/>
          <w:sz w:val="24"/>
          <w:szCs w:val="24"/>
        </w:rPr>
        <w:t xml:space="preserve">----- </w:t>
      </w:r>
      <w:r w:rsidRPr="004E6C8F">
        <w:rPr>
          <w:rFonts w:ascii="Arial" w:hAnsi="Arial" w:cs="Arial"/>
          <w:b/>
          <w:sz w:val="24"/>
          <w:szCs w:val="24"/>
        </w:rPr>
        <w:t xml:space="preserve">TERCER PUNTO DEL ORDEN DEL DÍA: Discusión y en su caso aprobación del acta número </w:t>
      </w:r>
      <w:r w:rsidR="00E86B68">
        <w:rPr>
          <w:rFonts w:ascii="Arial" w:hAnsi="Arial" w:cs="Arial"/>
          <w:b/>
          <w:sz w:val="24"/>
          <w:szCs w:val="24"/>
        </w:rPr>
        <w:t>1</w:t>
      </w:r>
      <w:r w:rsidR="00FF2982">
        <w:rPr>
          <w:rFonts w:ascii="Arial" w:hAnsi="Arial" w:cs="Arial"/>
          <w:b/>
          <w:sz w:val="24"/>
          <w:szCs w:val="24"/>
        </w:rPr>
        <w:t>3</w:t>
      </w:r>
      <w:r w:rsidRPr="004E6C8F">
        <w:rPr>
          <w:rFonts w:ascii="Arial" w:hAnsi="Arial" w:cs="Arial"/>
          <w:b/>
          <w:sz w:val="24"/>
          <w:szCs w:val="24"/>
        </w:rPr>
        <w:t>-20</w:t>
      </w:r>
      <w:r>
        <w:rPr>
          <w:rFonts w:ascii="Arial" w:hAnsi="Arial" w:cs="Arial"/>
          <w:b/>
          <w:sz w:val="24"/>
          <w:szCs w:val="24"/>
        </w:rPr>
        <w:t>2</w:t>
      </w:r>
      <w:r w:rsidR="00E33F45">
        <w:rPr>
          <w:rFonts w:ascii="Arial" w:hAnsi="Arial" w:cs="Arial"/>
          <w:b/>
          <w:sz w:val="24"/>
          <w:szCs w:val="24"/>
        </w:rPr>
        <w:t>1</w:t>
      </w:r>
      <w:r w:rsidRPr="004E6C8F">
        <w:rPr>
          <w:rFonts w:ascii="Arial" w:hAnsi="Arial" w:cs="Arial"/>
          <w:b/>
          <w:sz w:val="24"/>
          <w:szCs w:val="24"/>
        </w:rPr>
        <w:t xml:space="preserve"> de fecha </w:t>
      </w:r>
      <w:r>
        <w:rPr>
          <w:rFonts w:ascii="Arial" w:hAnsi="Arial" w:cs="Arial"/>
          <w:b/>
          <w:sz w:val="24"/>
          <w:szCs w:val="24"/>
        </w:rPr>
        <w:t>28</w:t>
      </w:r>
      <w:r w:rsidRPr="004E6C8F">
        <w:rPr>
          <w:rFonts w:ascii="Arial" w:hAnsi="Arial" w:cs="Arial"/>
          <w:b/>
          <w:sz w:val="24"/>
          <w:szCs w:val="24"/>
        </w:rPr>
        <w:t xml:space="preserve"> de </w:t>
      </w:r>
      <w:r w:rsidR="00FF2982">
        <w:rPr>
          <w:rFonts w:ascii="Arial" w:hAnsi="Arial" w:cs="Arial"/>
          <w:b/>
          <w:sz w:val="24"/>
          <w:szCs w:val="24"/>
        </w:rPr>
        <w:t>febre</w:t>
      </w:r>
      <w:r w:rsidR="00E33F45">
        <w:rPr>
          <w:rFonts w:ascii="Arial" w:hAnsi="Arial" w:cs="Arial"/>
          <w:b/>
          <w:sz w:val="24"/>
          <w:szCs w:val="24"/>
        </w:rPr>
        <w:t>ro</w:t>
      </w:r>
      <w:r w:rsidRPr="004E6C8F">
        <w:rPr>
          <w:rFonts w:ascii="Arial" w:hAnsi="Arial" w:cs="Arial"/>
          <w:b/>
          <w:sz w:val="24"/>
          <w:szCs w:val="24"/>
        </w:rPr>
        <w:t xml:space="preserve"> del 20</w:t>
      </w:r>
      <w:r>
        <w:rPr>
          <w:rFonts w:ascii="Arial" w:hAnsi="Arial" w:cs="Arial"/>
          <w:b/>
          <w:sz w:val="24"/>
          <w:szCs w:val="24"/>
        </w:rPr>
        <w:t>2</w:t>
      </w:r>
      <w:r w:rsidR="00E33F45">
        <w:rPr>
          <w:rFonts w:ascii="Arial" w:hAnsi="Arial" w:cs="Arial"/>
          <w:b/>
          <w:sz w:val="24"/>
          <w:szCs w:val="24"/>
        </w:rPr>
        <w:t>1</w:t>
      </w:r>
      <w:r w:rsidRPr="004E6C8F">
        <w:rPr>
          <w:rFonts w:ascii="Arial" w:hAnsi="Arial" w:cs="Arial"/>
          <w:b/>
          <w:sz w:val="24"/>
          <w:szCs w:val="24"/>
        </w:rPr>
        <w:t xml:space="preserve">. </w:t>
      </w:r>
      <w:r w:rsidRPr="004E6C8F">
        <w:rPr>
          <w:rFonts w:ascii="Arial" w:hAnsi="Arial" w:cs="Arial"/>
          <w:sz w:val="24"/>
          <w:szCs w:val="24"/>
        </w:rPr>
        <w:t xml:space="preserve">Sometido que fue a consideración la aprobación del acta número </w:t>
      </w:r>
      <w:r w:rsidR="00E86B68">
        <w:rPr>
          <w:rFonts w:ascii="Arial" w:hAnsi="Arial" w:cs="Arial"/>
          <w:sz w:val="24"/>
          <w:szCs w:val="24"/>
        </w:rPr>
        <w:t>1</w:t>
      </w:r>
      <w:r w:rsidR="00FF2982">
        <w:rPr>
          <w:rFonts w:ascii="Arial" w:hAnsi="Arial" w:cs="Arial"/>
          <w:sz w:val="24"/>
          <w:szCs w:val="24"/>
        </w:rPr>
        <w:t>3</w:t>
      </w:r>
      <w:r w:rsidRPr="004E6C8F">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4E6C8F">
        <w:rPr>
          <w:rFonts w:ascii="Arial" w:hAnsi="Arial" w:cs="Arial"/>
          <w:sz w:val="24"/>
          <w:szCs w:val="24"/>
        </w:rPr>
        <w:t xml:space="preserve"> de fecha </w:t>
      </w:r>
      <w:r w:rsidRPr="006E2CD4">
        <w:rPr>
          <w:rFonts w:ascii="Arial" w:hAnsi="Arial" w:cs="Arial"/>
          <w:sz w:val="24"/>
          <w:szCs w:val="24"/>
        </w:rPr>
        <w:t xml:space="preserve">28 de </w:t>
      </w:r>
      <w:r w:rsidR="00FF2982">
        <w:rPr>
          <w:rFonts w:ascii="Arial" w:hAnsi="Arial" w:cs="Arial"/>
          <w:sz w:val="24"/>
          <w:szCs w:val="24"/>
        </w:rPr>
        <w:t>febre</w:t>
      </w:r>
      <w:r w:rsidR="00E33F45">
        <w:rPr>
          <w:rFonts w:ascii="Arial" w:hAnsi="Arial" w:cs="Arial"/>
          <w:sz w:val="24"/>
          <w:szCs w:val="24"/>
        </w:rPr>
        <w:t>ro</w:t>
      </w:r>
      <w:r w:rsidRPr="006E2CD4">
        <w:rPr>
          <w:rFonts w:ascii="Arial" w:hAnsi="Arial" w:cs="Arial"/>
          <w:sz w:val="24"/>
          <w:szCs w:val="24"/>
        </w:rPr>
        <w:t xml:space="preserve"> del 202</w:t>
      </w:r>
      <w:r w:rsidR="00E33F45">
        <w:rPr>
          <w:rFonts w:ascii="Arial" w:hAnsi="Arial" w:cs="Arial"/>
          <w:sz w:val="24"/>
          <w:szCs w:val="24"/>
        </w:rPr>
        <w:t>1</w:t>
      </w:r>
      <w:r>
        <w:rPr>
          <w:rFonts w:ascii="Arial" w:hAnsi="Arial" w:cs="Arial"/>
          <w:sz w:val="24"/>
          <w:szCs w:val="24"/>
        </w:rPr>
        <w:t xml:space="preserve"> </w:t>
      </w:r>
      <w:r w:rsidRPr="004E6C8F">
        <w:rPr>
          <w:rFonts w:ascii="Arial" w:hAnsi="Arial" w:cs="Arial"/>
          <w:sz w:val="24"/>
          <w:szCs w:val="24"/>
        </w:rPr>
        <w:t xml:space="preserve">que previamente los ediles tuvieron a la vista y no habiendo consideración alguna por parte de los presentes, el presidente de la Comisión de </w:t>
      </w:r>
      <w:r w:rsidR="00CF24A8">
        <w:rPr>
          <w:rFonts w:ascii="Arial" w:hAnsi="Arial" w:cs="Arial"/>
          <w:sz w:val="24"/>
          <w:szCs w:val="24"/>
        </w:rPr>
        <w:t>Servicios Públicos</w:t>
      </w:r>
      <w:r>
        <w:rPr>
          <w:rFonts w:ascii="Arial" w:hAnsi="Arial" w:cs="Arial"/>
          <w:sz w:val="24"/>
          <w:szCs w:val="24"/>
        </w:rPr>
        <w:t xml:space="preserve"> </w:t>
      </w:r>
      <w:r w:rsidRPr="004E6C8F">
        <w:rPr>
          <w:rFonts w:ascii="Arial" w:hAnsi="Arial" w:cs="Arial"/>
          <w:sz w:val="24"/>
          <w:szCs w:val="24"/>
        </w:rPr>
        <w:t>sometió a votación el punto y POR UNANIMIDAD DE VOTOS de los ediles que conforman esta comisión edilicia sesionando en pleno, se aprobó el acta número</w:t>
      </w:r>
      <w:r>
        <w:rPr>
          <w:rFonts w:ascii="Arial" w:hAnsi="Arial" w:cs="Arial"/>
          <w:sz w:val="24"/>
          <w:szCs w:val="24"/>
        </w:rPr>
        <w:t xml:space="preserve"> </w:t>
      </w:r>
      <w:r w:rsidR="00E86B68">
        <w:rPr>
          <w:rFonts w:ascii="Arial" w:hAnsi="Arial" w:cs="Arial"/>
          <w:sz w:val="24"/>
          <w:szCs w:val="24"/>
        </w:rPr>
        <w:t>1</w:t>
      </w:r>
      <w:r w:rsidR="00FF2982">
        <w:rPr>
          <w:rFonts w:ascii="Arial" w:hAnsi="Arial" w:cs="Arial"/>
          <w:sz w:val="24"/>
          <w:szCs w:val="24"/>
        </w:rPr>
        <w:t>3</w:t>
      </w:r>
      <w:r w:rsidRPr="004E6C8F">
        <w:rPr>
          <w:rFonts w:ascii="Arial" w:hAnsi="Arial" w:cs="Arial"/>
          <w:sz w:val="24"/>
          <w:szCs w:val="24"/>
        </w:rPr>
        <w:t>-20</w:t>
      </w:r>
      <w:r>
        <w:rPr>
          <w:rFonts w:ascii="Arial" w:hAnsi="Arial" w:cs="Arial"/>
          <w:sz w:val="24"/>
          <w:szCs w:val="24"/>
        </w:rPr>
        <w:t>2</w:t>
      </w:r>
      <w:r w:rsidR="00E33F45">
        <w:rPr>
          <w:rFonts w:ascii="Arial" w:hAnsi="Arial" w:cs="Arial"/>
          <w:sz w:val="24"/>
          <w:szCs w:val="24"/>
        </w:rPr>
        <w:t>1</w:t>
      </w:r>
      <w:r w:rsidRPr="004E6C8F">
        <w:rPr>
          <w:rFonts w:ascii="Arial" w:hAnsi="Arial" w:cs="Arial"/>
          <w:sz w:val="24"/>
          <w:szCs w:val="24"/>
        </w:rPr>
        <w:t xml:space="preserve"> de fecha </w:t>
      </w:r>
      <w:r w:rsidRPr="006E2CD4">
        <w:rPr>
          <w:rFonts w:ascii="Arial" w:hAnsi="Arial" w:cs="Arial"/>
          <w:sz w:val="24"/>
          <w:szCs w:val="24"/>
        </w:rPr>
        <w:t xml:space="preserve">28 de </w:t>
      </w:r>
      <w:r w:rsidR="00FF2982">
        <w:rPr>
          <w:rFonts w:ascii="Arial" w:hAnsi="Arial" w:cs="Arial"/>
          <w:sz w:val="24"/>
          <w:szCs w:val="24"/>
        </w:rPr>
        <w:t>febr</w:t>
      </w:r>
      <w:r w:rsidR="00E33F45">
        <w:rPr>
          <w:rFonts w:ascii="Arial" w:hAnsi="Arial" w:cs="Arial"/>
          <w:sz w:val="24"/>
          <w:szCs w:val="24"/>
        </w:rPr>
        <w:t>ero</w:t>
      </w:r>
      <w:r w:rsidRPr="006E2CD4">
        <w:rPr>
          <w:rFonts w:ascii="Arial" w:hAnsi="Arial" w:cs="Arial"/>
          <w:sz w:val="24"/>
          <w:szCs w:val="24"/>
        </w:rPr>
        <w:t xml:space="preserve"> del 202</w:t>
      </w:r>
      <w:r w:rsidR="00E33F45">
        <w:rPr>
          <w:rFonts w:ascii="Arial" w:hAnsi="Arial" w:cs="Arial"/>
          <w:sz w:val="24"/>
          <w:szCs w:val="24"/>
        </w:rPr>
        <w:t>1</w:t>
      </w:r>
      <w:r w:rsidRPr="004E6C8F">
        <w:rPr>
          <w:rFonts w:ascii="Arial" w:hAnsi="Arial" w:cs="Arial"/>
          <w:sz w:val="24"/>
          <w:szCs w:val="24"/>
        </w:rPr>
        <w:t>. Recábense f</w:t>
      </w:r>
      <w:r>
        <w:rPr>
          <w:rFonts w:ascii="Arial" w:hAnsi="Arial" w:cs="Arial"/>
          <w:sz w:val="24"/>
          <w:szCs w:val="24"/>
        </w:rPr>
        <w:t>irmas correspondientes.--------------------------------------------</w:t>
      </w:r>
      <w:r w:rsidR="00FF2982">
        <w:rPr>
          <w:rFonts w:ascii="Arial" w:hAnsi="Arial" w:cs="Arial"/>
          <w:sz w:val="24"/>
          <w:szCs w:val="24"/>
        </w:rPr>
        <w:t>-----------------</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p>
    <w:p w:rsidR="0044580A" w:rsidRPr="002D44AA" w:rsidRDefault="0044580A" w:rsidP="0044580A">
      <w:pPr>
        <w:spacing w:line="360" w:lineRule="auto"/>
        <w:jc w:val="both"/>
        <w:rPr>
          <w:rFonts w:ascii="Arial" w:hAnsi="Arial" w:cs="Arial"/>
          <w:sz w:val="24"/>
          <w:szCs w:val="24"/>
        </w:rPr>
      </w:pPr>
      <w:r w:rsidRPr="004E6C8F">
        <w:rPr>
          <w:rFonts w:ascii="Arial" w:hAnsi="Arial" w:cs="Arial"/>
          <w:sz w:val="24"/>
          <w:szCs w:val="24"/>
        </w:rPr>
        <w:lastRenderedPageBreak/>
        <w:t xml:space="preserve">----- </w:t>
      </w:r>
      <w:r w:rsidRPr="006E2CD4">
        <w:rPr>
          <w:rFonts w:ascii="Arial" w:hAnsi="Arial" w:cs="Arial"/>
          <w:b/>
          <w:sz w:val="24"/>
          <w:szCs w:val="24"/>
        </w:rPr>
        <w:t>CUARTO</w:t>
      </w:r>
      <w:r w:rsidRPr="004E6C8F">
        <w:rPr>
          <w:rFonts w:ascii="Arial" w:hAnsi="Arial" w:cs="Arial"/>
          <w:b/>
          <w:sz w:val="24"/>
          <w:szCs w:val="24"/>
        </w:rPr>
        <w:t xml:space="preserve"> </w:t>
      </w:r>
      <w:r>
        <w:rPr>
          <w:rFonts w:ascii="Arial" w:hAnsi="Arial" w:cs="Arial"/>
          <w:b/>
          <w:sz w:val="24"/>
          <w:szCs w:val="24"/>
        </w:rPr>
        <w:t>PUNTO DEL ORDEN DEL DÍA</w:t>
      </w:r>
      <w:r w:rsidRPr="004E6C8F">
        <w:rPr>
          <w:rFonts w:ascii="Arial" w:hAnsi="Arial" w:cs="Arial"/>
          <w:b/>
          <w:sz w:val="24"/>
          <w:szCs w:val="24"/>
        </w:rPr>
        <w:t xml:space="preserve">: Asuntos Generales.- </w:t>
      </w:r>
      <w:r w:rsidRPr="004E6C8F">
        <w:rPr>
          <w:rFonts w:ascii="Arial" w:hAnsi="Arial" w:cs="Arial"/>
          <w:sz w:val="24"/>
          <w:szCs w:val="24"/>
        </w:rPr>
        <w:t>En uso de la voz el Presidente de la comisión pregunta a los ediles ¿si hubiera algún tema que quisieran poner a consideración?; y no habiendo asuntos generales de parte de alguno de los miembros, se da por desahogado el presente punto. ---------------------</w:t>
      </w:r>
    </w:p>
    <w:p w:rsidR="0044580A" w:rsidRPr="004E6C8F" w:rsidRDefault="0044580A" w:rsidP="0044580A">
      <w:pPr>
        <w:spacing w:after="0" w:line="360" w:lineRule="auto"/>
        <w:jc w:val="both"/>
        <w:rPr>
          <w:rFonts w:ascii="Arial" w:hAnsi="Arial" w:cs="Arial"/>
          <w:sz w:val="24"/>
          <w:szCs w:val="24"/>
        </w:rPr>
      </w:pPr>
    </w:p>
    <w:p w:rsidR="0044580A" w:rsidRPr="004E6C8F" w:rsidRDefault="0044580A" w:rsidP="0044580A">
      <w:pPr>
        <w:spacing w:after="0" w:line="360" w:lineRule="auto"/>
        <w:jc w:val="both"/>
        <w:rPr>
          <w:rFonts w:ascii="Arial" w:hAnsi="Arial" w:cs="Arial"/>
          <w:sz w:val="24"/>
          <w:szCs w:val="24"/>
        </w:rPr>
      </w:pPr>
      <w:r w:rsidRPr="004E6C8F">
        <w:rPr>
          <w:rFonts w:ascii="Arial" w:hAnsi="Arial" w:cs="Arial"/>
          <w:sz w:val="24"/>
          <w:szCs w:val="24"/>
        </w:rPr>
        <w:t>-----</w:t>
      </w:r>
      <w:r w:rsidRPr="002D44AA">
        <w:rPr>
          <w:rFonts w:ascii="Arial" w:hAnsi="Arial" w:cs="Arial"/>
          <w:b/>
          <w:sz w:val="24"/>
          <w:szCs w:val="24"/>
        </w:rPr>
        <w:t xml:space="preserve"> </w:t>
      </w:r>
      <w:r>
        <w:rPr>
          <w:rFonts w:ascii="Arial" w:hAnsi="Arial" w:cs="Arial"/>
          <w:b/>
          <w:sz w:val="24"/>
          <w:szCs w:val="24"/>
        </w:rPr>
        <w:t>QUIN</w:t>
      </w:r>
      <w:r w:rsidRPr="004E6C8F">
        <w:rPr>
          <w:rFonts w:ascii="Arial" w:hAnsi="Arial" w:cs="Arial"/>
          <w:b/>
          <w:sz w:val="24"/>
          <w:szCs w:val="24"/>
        </w:rPr>
        <w:t>TO PUNTO DEL ORDEN DEL DÍA: Clausura de la sesión</w:t>
      </w:r>
      <w:r w:rsidRPr="004E6C8F">
        <w:rPr>
          <w:rFonts w:ascii="Arial" w:hAnsi="Arial" w:cs="Arial"/>
          <w:sz w:val="24"/>
          <w:szCs w:val="24"/>
        </w:rPr>
        <w:t>.- No habiendo más asuntos que tratar, en uso de la palabra el C. Presidente de la Comisión de</w:t>
      </w:r>
      <w:r w:rsidRPr="004E6C8F">
        <w:rPr>
          <w:rFonts w:ascii="Arial" w:hAnsi="Arial" w:cs="Arial"/>
          <w:b/>
          <w:sz w:val="24"/>
          <w:szCs w:val="24"/>
        </w:rPr>
        <w:t xml:space="preserve"> </w:t>
      </w:r>
      <w:r w:rsidRPr="00B33C7E">
        <w:rPr>
          <w:rFonts w:ascii="Arial" w:hAnsi="Arial" w:cs="Arial"/>
          <w:sz w:val="24"/>
          <w:szCs w:val="24"/>
        </w:rPr>
        <w:t>Servicios</w:t>
      </w:r>
      <w:r w:rsidRPr="004E6C8F">
        <w:rPr>
          <w:rFonts w:ascii="Arial" w:hAnsi="Arial" w:cs="Arial"/>
          <w:sz w:val="24"/>
          <w:szCs w:val="24"/>
        </w:rPr>
        <w:t xml:space="preserve"> Público</w:t>
      </w:r>
      <w:r>
        <w:rPr>
          <w:rFonts w:ascii="Arial" w:hAnsi="Arial" w:cs="Arial"/>
          <w:sz w:val="24"/>
          <w:szCs w:val="24"/>
        </w:rPr>
        <w:t>s</w:t>
      </w:r>
      <w:r w:rsidRPr="004E6C8F">
        <w:rPr>
          <w:rFonts w:ascii="Arial" w:hAnsi="Arial" w:cs="Arial"/>
          <w:sz w:val="24"/>
          <w:szCs w:val="24"/>
        </w:rPr>
        <w:t>, del</w:t>
      </w:r>
      <w:r w:rsidRPr="004E6C8F">
        <w:rPr>
          <w:rFonts w:ascii="Arial" w:hAnsi="Arial" w:cs="Arial"/>
          <w:b/>
          <w:sz w:val="24"/>
          <w:szCs w:val="24"/>
        </w:rPr>
        <w:t xml:space="preserve"> </w:t>
      </w:r>
      <w:r w:rsidRPr="004E6C8F">
        <w:rPr>
          <w:rFonts w:ascii="Arial" w:hAnsi="Arial" w:cs="Arial"/>
          <w:sz w:val="24"/>
          <w:szCs w:val="24"/>
        </w:rPr>
        <w:t xml:space="preserve">Ayuntamiento de Tecolotlán, Jalisco, C. Víctor Collazo Marín, procede a la clausura de la Sesión Ordinaria número </w:t>
      </w:r>
      <w:r w:rsidR="0070470A">
        <w:rPr>
          <w:rFonts w:ascii="Arial" w:hAnsi="Arial" w:cs="Arial"/>
          <w:sz w:val="24"/>
          <w:szCs w:val="24"/>
        </w:rPr>
        <w:t>1</w:t>
      </w:r>
      <w:r w:rsidR="00FF2982">
        <w:rPr>
          <w:rFonts w:ascii="Arial" w:hAnsi="Arial" w:cs="Arial"/>
          <w:sz w:val="24"/>
          <w:szCs w:val="24"/>
        </w:rPr>
        <w:t>4</w:t>
      </w:r>
      <w:r>
        <w:rPr>
          <w:rFonts w:ascii="Arial" w:hAnsi="Arial" w:cs="Arial"/>
          <w:sz w:val="24"/>
          <w:szCs w:val="24"/>
        </w:rPr>
        <w:t xml:space="preserve"> </w:t>
      </w:r>
      <w:r w:rsidR="00FF2982">
        <w:rPr>
          <w:rFonts w:ascii="Arial" w:hAnsi="Arial" w:cs="Arial"/>
          <w:sz w:val="24"/>
          <w:szCs w:val="24"/>
        </w:rPr>
        <w:t>cator</w:t>
      </w:r>
      <w:r w:rsidR="00E33F45">
        <w:rPr>
          <w:rFonts w:ascii="Arial" w:hAnsi="Arial" w:cs="Arial"/>
          <w:sz w:val="24"/>
          <w:szCs w:val="24"/>
        </w:rPr>
        <w:t>c</w:t>
      </w:r>
      <w:r w:rsidR="00E86B68">
        <w:rPr>
          <w:rFonts w:ascii="Arial" w:hAnsi="Arial" w:cs="Arial"/>
          <w:sz w:val="24"/>
          <w:szCs w:val="24"/>
        </w:rPr>
        <w:t>e</w:t>
      </w:r>
      <w:r w:rsidRPr="004E6C8F">
        <w:rPr>
          <w:rFonts w:ascii="Arial" w:hAnsi="Arial" w:cs="Arial"/>
          <w:sz w:val="24"/>
          <w:szCs w:val="24"/>
        </w:rPr>
        <w:t>, siendo las 11:</w:t>
      </w:r>
      <w:r>
        <w:rPr>
          <w:rFonts w:ascii="Arial" w:hAnsi="Arial" w:cs="Arial"/>
          <w:sz w:val="24"/>
          <w:szCs w:val="24"/>
        </w:rPr>
        <w:t>2</w:t>
      </w:r>
      <w:r w:rsidR="00FF2982">
        <w:rPr>
          <w:rFonts w:ascii="Arial" w:hAnsi="Arial" w:cs="Arial"/>
          <w:sz w:val="24"/>
          <w:szCs w:val="24"/>
        </w:rPr>
        <w:t>9</w:t>
      </w:r>
      <w:r>
        <w:rPr>
          <w:rFonts w:ascii="Arial" w:hAnsi="Arial" w:cs="Arial"/>
          <w:sz w:val="24"/>
          <w:szCs w:val="24"/>
        </w:rPr>
        <w:t xml:space="preserve"> once</w:t>
      </w:r>
      <w:r w:rsidRPr="004E6C8F">
        <w:rPr>
          <w:rFonts w:ascii="Arial" w:hAnsi="Arial" w:cs="Arial"/>
          <w:sz w:val="24"/>
          <w:szCs w:val="24"/>
        </w:rPr>
        <w:t xml:space="preserve"> horas con </w:t>
      </w:r>
      <w:r>
        <w:rPr>
          <w:rFonts w:ascii="Arial" w:hAnsi="Arial" w:cs="Arial"/>
          <w:sz w:val="24"/>
          <w:szCs w:val="24"/>
        </w:rPr>
        <w:t>veinti</w:t>
      </w:r>
      <w:r w:rsidR="00FF2982">
        <w:rPr>
          <w:rFonts w:ascii="Arial" w:hAnsi="Arial" w:cs="Arial"/>
          <w:sz w:val="24"/>
          <w:szCs w:val="24"/>
        </w:rPr>
        <w:t>nuev</w:t>
      </w:r>
      <w:r w:rsidR="00E33F45">
        <w:rPr>
          <w:rFonts w:ascii="Arial" w:hAnsi="Arial" w:cs="Arial"/>
          <w:sz w:val="24"/>
          <w:szCs w:val="24"/>
        </w:rPr>
        <w:t>e</w:t>
      </w:r>
      <w:r w:rsidRPr="004E6C8F">
        <w:rPr>
          <w:rFonts w:ascii="Arial" w:hAnsi="Arial" w:cs="Arial"/>
          <w:sz w:val="24"/>
          <w:szCs w:val="24"/>
        </w:rPr>
        <w:t xml:space="preserve"> minutos, del día 2</w:t>
      </w:r>
      <w:r>
        <w:rPr>
          <w:rFonts w:ascii="Arial" w:hAnsi="Arial" w:cs="Arial"/>
          <w:sz w:val="24"/>
          <w:szCs w:val="24"/>
        </w:rPr>
        <w:t>8</w:t>
      </w:r>
      <w:r w:rsidRPr="004E6C8F">
        <w:rPr>
          <w:rFonts w:ascii="Arial" w:hAnsi="Arial" w:cs="Arial"/>
          <w:sz w:val="24"/>
          <w:szCs w:val="24"/>
        </w:rPr>
        <w:t xml:space="preserve"> del mes de </w:t>
      </w:r>
      <w:r w:rsidR="00FF2982">
        <w:rPr>
          <w:rFonts w:ascii="Arial" w:hAnsi="Arial" w:cs="Arial"/>
          <w:sz w:val="24"/>
          <w:szCs w:val="24"/>
        </w:rPr>
        <w:t>marz</w:t>
      </w:r>
      <w:r w:rsidR="000B6715">
        <w:rPr>
          <w:rFonts w:ascii="Arial" w:hAnsi="Arial" w:cs="Arial"/>
          <w:sz w:val="24"/>
          <w:szCs w:val="24"/>
        </w:rPr>
        <w:t>o</w:t>
      </w:r>
      <w:r>
        <w:rPr>
          <w:rFonts w:ascii="Arial" w:hAnsi="Arial" w:cs="Arial"/>
          <w:sz w:val="24"/>
          <w:szCs w:val="24"/>
        </w:rPr>
        <w:t xml:space="preserve"> del año 202</w:t>
      </w:r>
      <w:r w:rsidR="000B6715">
        <w:rPr>
          <w:rFonts w:ascii="Arial" w:hAnsi="Arial" w:cs="Arial"/>
          <w:sz w:val="24"/>
          <w:szCs w:val="24"/>
        </w:rPr>
        <w:t>1</w:t>
      </w:r>
      <w:r>
        <w:rPr>
          <w:rFonts w:ascii="Arial" w:hAnsi="Arial" w:cs="Arial"/>
          <w:sz w:val="24"/>
          <w:szCs w:val="24"/>
        </w:rPr>
        <w:t xml:space="preserve"> dos mil veint</w:t>
      </w:r>
      <w:r w:rsidR="000B6715">
        <w:rPr>
          <w:rFonts w:ascii="Arial" w:hAnsi="Arial" w:cs="Arial"/>
          <w:sz w:val="24"/>
          <w:szCs w:val="24"/>
        </w:rPr>
        <w:t>iuno</w:t>
      </w:r>
      <w:r w:rsidRPr="004E6C8F">
        <w:rPr>
          <w:rFonts w:ascii="Arial" w:hAnsi="Arial" w:cs="Arial"/>
          <w:sz w:val="24"/>
          <w:szCs w:val="24"/>
        </w:rPr>
        <w:t xml:space="preserve">; levantándose para constancia la presente acta y firmando quienes en ella intervinieron. </w:t>
      </w:r>
      <w:r>
        <w:rPr>
          <w:rFonts w:ascii="Arial" w:hAnsi="Arial" w:cs="Arial"/>
          <w:sz w:val="24"/>
          <w:szCs w:val="24"/>
        </w:rPr>
        <w:t>---------------------------</w:t>
      </w:r>
      <w:r w:rsidR="00C70D2A">
        <w:rPr>
          <w:rFonts w:ascii="Arial" w:hAnsi="Arial" w:cs="Arial"/>
          <w:sz w:val="24"/>
          <w:szCs w:val="24"/>
        </w:rPr>
        <w:t>-----------------------</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jc w:val="center"/>
        <w:rPr>
          <w:rFonts w:ascii="Arial" w:hAnsi="Arial" w:cs="Arial"/>
          <w:b/>
          <w:sz w:val="24"/>
          <w:szCs w:val="24"/>
        </w:rPr>
      </w:pPr>
      <w:r w:rsidRPr="004E6C8F">
        <w:rPr>
          <w:rFonts w:ascii="Arial" w:hAnsi="Arial" w:cs="Arial"/>
          <w:b/>
          <w:sz w:val="24"/>
          <w:szCs w:val="24"/>
        </w:rPr>
        <w:t xml:space="preserve">C. VICTOR COLLAZO MARÍN </w:t>
      </w:r>
    </w:p>
    <w:p w:rsidR="0044580A" w:rsidRPr="004E6C8F" w:rsidRDefault="0044580A" w:rsidP="0044580A">
      <w:pPr>
        <w:spacing w:after="0" w:line="360" w:lineRule="auto"/>
        <w:jc w:val="center"/>
        <w:rPr>
          <w:rFonts w:ascii="Arial" w:hAnsi="Arial" w:cs="Arial"/>
          <w:b/>
          <w:sz w:val="24"/>
          <w:szCs w:val="24"/>
        </w:rPr>
      </w:pPr>
      <w:r>
        <w:rPr>
          <w:rFonts w:ascii="Arial" w:hAnsi="Arial" w:cs="Arial"/>
          <w:b/>
          <w:sz w:val="24"/>
          <w:szCs w:val="24"/>
        </w:rPr>
        <w:t>PRESIDENTE DE LA COMISIÓ</w:t>
      </w:r>
      <w:r w:rsidRPr="004E6C8F">
        <w:rPr>
          <w:rFonts w:ascii="Arial" w:hAnsi="Arial" w:cs="Arial"/>
          <w:b/>
          <w:sz w:val="24"/>
          <w:szCs w:val="24"/>
        </w:rPr>
        <w:t xml:space="preserve">N DE </w:t>
      </w:r>
      <w:r>
        <w:rPr>
          <w:rFonts w:ascii="Arial" w:hAnsi="Arial" w:cs="Arial"/>
          <w:b/>
          <w:sz w:val="24"/>
          <w:szCs w:val="24"/>
        </w:rPr>
        <w:t>SERVICIOS</w:t>
      </w:r>
      <w:r w:rsidRPr="004E6C8F">
        <w:rPr>
          <w:rFonts w:ascii="Arial" w:hAnsi="Arial" w:cs="Arial"/>
          <w:b/>
          <w:sz w:val="24"/>
          <w:szCs w:val="24"/>
        </w:rPr>
        <w:t xml:space="preserve"> PÚBLICO</w:t>
      </w:r>
      <w:r>
        <w:rPr>
          <w:rFonts w:ascii="Arial" w:hAnsi="Arial" w:cs="Arial"/>
          <w:b/>
          <w:sz w:val="24"/>
          <w:szCs w:val="24"/>
        </w:rPr>
        <w:t>S</w:t>
      </w:r>
      <w:r w:rsidRPr="004E6C8F">
        <w:rPr>
          <w:rFonts w:ascii="Arial" w:hAnsi="Arial" w:cs="Arial"/>
          <w:b/>
          <w:sz w:val="24"/>
          <w:szCs w:val="24"/>
        </w:rPr>
        <w:t>, DEL AYUNTAMIENTO DE TECOLOTLAN, JALISCO.</w:t>
      </w: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p>
    <w:p w:rsidR="0044580A" w:rsidRPr="004E6C8F" w:rsidRDefault="0044580A" w:rsidP="0044580A">
      <w:pPr>
        <w:spacing w:after="0" w:line="360" w:lineRule="auto"/>
        <w:rPr>
          <w:rFonts w:ascii="Arial" w:hAnsi="Arial" w:cs="Arial"/>
          <w:sz w:val="24"/>
          <w:szCs w:val="24"/>
        </w:rPr>
      </w:pPr>
      <w:r>
        <w:rPr>
          <w:rFonts w:ascii="Arial" w:hAnsi="Arial" w:cs="Arial"/>
          <w:sz w:val="24"/>
          <w:szCs w:val="24"/>
        </w:rPr>
        <w:t>_______________________________        _______________________________</w:t>
      </w:r>
    </w:p>
    <w:p w:rsidR="0044580A" w:rsidRPr="004E6C8F" w:rsidRDefault="0044580A" w:rsidP="0044580A">
      <w:pPr>
        <w:spacing w:after="0" w:line="360" w:lineRule="auto"/>
        <w:jc w:val="center"/>
        <w:rPr>
          <w:rFonts w:ascii="Arial" w:hAnsi="Arial" w:cs="Arial"/>
          <w:b/>
          <w:sz w:val="24"/>
          <w:szCs w:val="24"/>
        </w:rPr>
      </w:pPr>
    </w:p>
    <w:p w:rsidR="0044580A" w:rsidRPr="004E6C8F" w:rsidRDefault="0044580A" w:rsidP="0044580A">
      <w:pPr>
        <w:spacing w:line="360" w:lineRule="auto"/>
        <w:jc w:val="center"/>
        <w:rPr>
          <w:rFonts w:ascii="Arial" w:hAnsi="Arial" w:cs="Arial"/>
          <w:b/>
        </w:rPr>
      </w:pPr>
      <w:r w:rsidRPr="004E6C8F">
        <w:rPr>
          <w:rFonts w:ascii="Arial" w:hAnsi="Arial" w:cs="Arial"/>
          <w:b/>
        </w:rPr>
        <w:t>I</w:t>
      </w:r>
      <w:r w:rsidR="00FF2982">
        <w:rPr>
          <w:rFonts w:ascii="Arial" w:hAnsi="Arial" w:cs="Arial"/>
          <w:b/>
        </w:rPr>
        <w:t>NG</w:t>
      </w:r>
      <w:r w:rsidRPr="004E6C8F">
        <w:rPr>
          <w:rFonts w:ascii="Arial" w:hAnsi="Arial" w:cs="Arial"/>
          <w:b/>
        </w:rPr>
        <w:t xml:space="preserve">. </w:t>
      </w:r>
      <w:r w:rsidR="00FF2982">
        <w:rPr>
          <w:rFonts w:ascii="Arial" w:hAnsi="Arial" w:cs="Arial"/>
          <w:b/>
        </w:rPr>
        <w:t>JOAQUÍN JIMÉNEZ PÉREZ</w:t>
      </w:r>
      <w:bookmarkStart w:id="0" w:name="_GoBack"/>
      <w:bookmarkEnd w:id="0"/>
      <w:r>
        <w:rPr>
          <w:rFonts w:ascii="Arial" w:hAnsi="Arial" w:cs="Arial"/>
          <w:b/>
        </w:rPr>
        <w:t xml:space="preserve">               </w:t>
      </w:r>
      <w:r w:rsidRPr="004E6C8F">
        <w:rPr>
          <w:rFonts w:ascii="Arial" w:hAnsi="Arial" w:cs="Arial"/>
          <w:b/>
        </w:rPr>
        <w:t xml:space="preserve">     C. ANTONIO NARANJO LÓPEZ</w:t>
      </w:r>
    </w:p>
    <w:p w:rsidR="0044580A" w:rsidRPr="004E6C8F" w:rsidRDefault="0044580A" w:rsidP="0044580A">
      <w:pPr>
        <w:spacing w:line="360" w:lineRule="auto"/>
        <w:rPr>
          <w:rFonts w:ascii="Arial" w:hAnsi="Arial" w:cs="Arial"/>
          <w:b/>
        </w:rPr>
      </w:pPr>
      <w:r>
        <w:rPr>
          <w:rFonts w:ascii="Arial" w:hAnsi="Arial" w:cs="Arial"/>
          <w:b/>
        </w:rPr>
        <w:t xml:space="preserve">            </w:t>
      </w:r>
      <w:r w:rsidRPr="004E6C8F">
        <w:rPr>
          <w:rFonts w:ascii="Arial" w:hAnsi="Arial" w:cs="Arial"/>
          <w:b/>
        </w:rPr>
        <w:t xml:space="preserve"> PRESIDENTE MUNICIPAL                                         </w:t>
      </w:r>
      <w:r>
        <w:rPr>
          <w:rFonts w:ascii="Arial" w:hAnsi="Arial" w:cs="Arial"/>
          <w:b/>
        </w:rPr>
        <w:t xml:space="preserve">           </w:t>
      </w:r>
      <w:r w:rsidRPr="004E6C8F">
        <w:rPr>
          <w:rFonts w:ascii="Arial" w:hAnsi="Arial" w:cs="Arial"/>
          <w:b/>
        </w:rPr>
        <w:t>REGIDOR</w:t>
      </w:r>
    </w:p>
    <w:p w:rsidR="0044580A" w:rsidRDefault="0044580A" w:rsidP="0044580A"/>
    <w:p w:rsidR="0044580A" w:rsidRDefault="0044580A" w:rsidP="0044580A"/>
    <w:p w:rsidR="005C39AA" w:rsidRDefault="005C39AA"/>
    <w:sectPr w:rsidR="005C3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0A"/>
    <w:rsid w:val="000B6715"/>
    <w:rsid w:val="003A4BDA"/>
    <w:rsid w:val="0044580A"/>
    <w:rsid w:val="004B4BDE"/>
    <w:rsid w:val="005C39AA"/>
    <w:rsid w:val="0070470A"/>
    <w:rsid w:val="008C47A7"/>
    <w:rsid w:val="008F247D"/>
    <w:rsid w:val="008F3316"/>
    <w:rsid w:val="009E3A69"/>
    <w:rsid w:val="00A85B96"/>
    <w:rsid w:val="00C70D2A"/>
    <w:rsid w:val="00CF24A8"/>
    <w:rsid w:val="00E33F45"/>
    <w:rsid w:val="00E86B68"/>
    <w:rsid w:val="00FF2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11</cp:revision>
  <cp:lastPrinted>2021-03-26T01:27:00Z</cp:lastPrinted>
  <dcterms:created xsi:type="dcterms:W3CDTF">2020-05-30T16:55:00Z</dcterms:created>
  <dcterms:modified xsi:type="dcterms:W3CDTF">2021-03-26T01:31:00Z</dcterms:modified>
</cp:coreProperties>
</file>